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4215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252176"/>
            <wp:effectExtent l="19050" t="0" r="2540" b="0"/>
            <wp:docPr id="1" name="图片 1" descr="C:\Users\Administrator\Desktop\扶贫\扶贫预算指标调整通知单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扶贫\扶贫预算指标调整通知单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4726B"/>
    <w:rsid w:val="00323B43"/>
    <w:rsid w:val="003D37D8"/>
    <w:rsid w:val="00426133"/>
    <w:rsid w:val="004358AB"/>
    <w:rsid w:val="008B7726"/>
    <w:rsid w:val="00D31D50"/>
    <w:rsid w:val="00F4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21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215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2018-09-30T02:08:00Z</dcterms:modified>
</cp:coreProperties>
</file>